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D5A3" w14:textId="0B7D7D49" w:rsidR="00A00C44" w:rsidRPr="00EE006E" w:rsidRDefault="00A00C44" w:rsidP="00A00C44">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10</w:t>
      </w:r>
      <w:r>
        <w:rPr>
          <w:rFonts w:cs="Arial"/>
          <w:b/>
          <w:sz w:val="24"/>
          <w:szCs w:val="24"/>
        </w:rPr>
        <w:t>9</w:t>
      </w:r>
      <w:r w:rsidRPr="00121C7F">
        <w:rPr>
          <w:rFonts w:hint="eastAsia"/>
          <w:b/>
          <w:sz w:val="24"/>
          <w:szCs w:val="24"/>
          <w:lang w:eastAsia="ko-KR"/>
        </w:rPr>
        <w:tab/>
      </w:r>
      <w:r w:rsidR="007869A6" w:rsidRPr="007869A6">
        <w:rPr>
          <w:b/>
          <w:sz w:val="24"/>
          <w:szCs w:val="24"/>
          <w:lang w:eastAsia="ko-KR"/>
        </w:rPr>
        <w:t>R4-231855</w:t>
      </w:r>
      <w:r w:rsidR="007869A6">
        <w:rPr>
          <w:b/>
          <w:sz w:val="24"/>
          <w:szCs w:val="24"/>
          <w:lang w:eastAsia="ko-KR"/>
        </w:rPr>
        <w:t>2</w:t>
      </w:r>
    </w:p>
    <w:bookmarkEnd w:id="0"/>
    <w:bookmarkEnd w:id="1"/>
    <w:p w14:paraId="1158BB90" w14:textId="2DC983F1" w:rsidR="000A231E" w:rsidRDefault="00A00C44" w:rsidP="00A00C44">
      <w:pPr>
        <w:tabs>
          <w:tab w:val="left" w:pos="1985"/>
        </w:tabs>
        <w:rPr>
          <w:rFonts w:ascii="Arial" w:hAnsi="Arial"/>
          <w:b/>
          <w:bCs/>
          <w:noProof/>
          <w:sz w:val="24"/>
          <w:szCs w:val="24"/>
        </w:rPr>
      </w:pPr>
      <w:r>
        <w:rPr>
          <w:rFonts w:ascii="Arial" w:hAnsi="Arial"/>
          <w:b/>
          <w:bCs/>
          <w:noProof/>
          <w:sz w:val="24"/>
          <w:szCs w:val="24"/>
        </w:rPr>
        <w:t>Chicago, USA</w:t>
      </w:r>
      <w:r w:rsidRPr="00D618AB">
        <w:rPr>
          <w:rFonts w:ascii="Arial" w:hAnsi="Arial"/>
          <w:b/>
          <w:bCs/>
          <w:noProof/>
          <w:sz w:val="24"/>
          <w:szCs w:val="24"/>
        </w:rPr>
        <w:t xml:space="preserve">, </w:t>
      </w:r>
      <w:r>
        <w:rPr>
          <w:rFonts w:ascii="Arial" w:eastAsia="SimSun" w:hAnsi="Arial" w:cs="Arial"/>
          <w:b/>
          <w:sz w:val="24"/>
          <w:szCs w:val="24"/>
          <w:lang w:eastAsia="zh-CN"/>
        </w:rPr>
        <w:t>November 13 – November 17</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7D8CA49A"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00C44">
        <w:rPr>
          <w:rFonts w:ascii="Arial" w:hAnsi="Arial"/>
          <w:sz w:val="24"/>
        </w:rPr>
        <w:t>8</w:t>
      </w:r>
      <w:r w:rsidR="00CB0137">
        <w:rPr>
          <w:rFonts w:ascii="Arial" w:hAnsi="Arial"/>
          <w:sz w:val="24"/>
        </w:rPr>
        <w:t>.</w:t>
      </w:r>
      <w:r w:rsidR="006603F7">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w:t>
      </w:r>
      <w:r w:rsidR="008110B6">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40DB4B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746578">
        <w:rPr>
          <w:rFonts w:ascii="Arial" w:hAnsi="Arial"/>
          <w:sz w:val="24"/>
        </w:rPr>
        <w:t>PMI requirements</w:t>
      </w:r>
      <w:r w:rsidR="00A311B2">
        <w:rPr>
          <w:rFonts w:ascii="Arial" w:hAnsi="Arial"/>
          <w:sz w:val="24"/>
        </w:rPr>
        <w:t xml:space="preserve"> of </w:t>
      </w:r>
      <w:r w:rsidR="00CC1745">
        <w:rPr>
          <w:rFonts w:ascii="Arial" w:hAnsi="Arial"/>
          <w:sz w:val="24"/>
        </w:rPr>
        <w:t>FR2 Multi-Rx DL Demod</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0627D1E1" w:rsidR="0044621A" w:rsidRDefault="0084797F" w:rsidP="00983378">
      <w:pPr>
        <w:spacing w:after="0"/>
        <w:jc w:val="both"/>
        <w:rPr>
          <w:lang w:eastAsia="zh-CN"/>
        </w:rPr>
      </w:pPr>
      <w:r w:rsidRPr="001E1407">
        <w:rPr>
          <w:lang w:eastAsia="zh-CN"/>
        </w:rPr>
        <w:t>In RAN4#10</w:t>
      </w:r>
      <w:r w:rsidR="004854C9">
        <w:rPr>
          <w:lang w:eastAsia="zh-CN"/>
        </w:rPr>
        <w:t>8</w:t>
      </w:r>
      <w:r w:rsidR="00A00C44">
        <w:rPr>
          <w:lang w:eastAsia="zh-CN"/>
        </w:rPr>
        <w:t>-bis</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discussion</w:t>
      </w:r>
      <w:r w:rsidR="008110B6">
        <w:rPr>
          <w:lang w:eastAsia="zh-CN"/>
        </w:rPr>
        <w:t xml:space="preserve"> of PMI requirements</w:t>
      </w:r>
      <w:r w:rsidR="00946653">
        <w:rPr>
          <w:lang w:eastAsia="zh-CN"/>
        </w:rPr>
        <w:t xml:space="preserve">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7D2695A1" w:rsidR="00F35004" w:rsidRDefault="0095075D" w:rsidP="000A231E">
      <w:pPr>
        <w:pStyle w:val="ListParagraph"/>
        <w:ind w:leftChars="0" w:left="0"/>
        <w:jc w:val="both"/>
        <w:rPr>
          <w:rFonts w:eastAsiaTheme="minorEastAsia"/>
          <w:bCs/>
          <w:lang w:eastAsia="zh-TW"/>
        </w:rPr>
      </w:pPr>
      <w:bookmarkStart w:id="3" w:name="_Hlk135036465"/>
      <w:bookmarkStart w:id="4" w:name="_Hlk95316233"/>
      <w:r>
        <w:rPr>
          <w:rFonts w:eastAsiaTheme="minorEastAsia"/>
          <w:bCs/>
          <w:lang w:eastAsia="zh-TW"/>
        </w:rPr>
        <w:t>In this chapter we discuss remaining open items</w:t>
      </w:r>
      <w:r w:rsidR="00C219C9">
        <w:rPr>
          <w:rFonts w:eastAsiaTheme="minorEastAsia"/>
          <w:bCs/>
          <w:lang w:eastAsia="zh-TW"/>
        </w:rPr>
        <w:t xml:space="preserve"> </w:t>
      </w:r>
      <w:r w:rsidR="008110B6">
        <w:rPr>
          <w:rFonts w:eastAsiaTheme="minorEastAsia"/>
          <w:bCs/>
          <w:lang w:eastAsia="zh-TW"/>
        </w:rPr>
        <w:t>of PMI requirements of</w:t>
      </w:r>
      <w:r w:rsidR="008110B6" w:rsidRPr="008110B6">
        <w:t xml:space="preserve"> </w:t>
      </w:r>
      <w:r w:rsidR="008110B6" w:rsidRPr="008110B6">
        <w:rPr>
          <w:rFonts w:eastAsiaTheme="minorEastAsia"/>
          <w:bCs/>
          <w:lang w:eastAsia="zh-TW"/>
        </w:rPr>
        <w:t>FR2 Multi-Rx DL Demod</w:t>
      </w:r>
      <w:r w:rsidR="00C219C9">
        <w:rPr>
          <w:rFonts w:eastAsiaTheme="minorEastAsia"/>
          <w:bCs/>
          <w:lang w:eastAsia="zh-TW"/>
        </w:rPr>
        <w:t>.</w:t>
      </w:r>
      <w:r w:rsidR="00B92416">
        <w:rPr>
          <w:rFonts w:eastAsiaTheme="minorEastAsia"/>
          <w:bCs/>
          <w:lang w:eastAsia="zh-TW"/>
        </w:rPr>
        <w:t xml:space="preserve"> We </w:t>
      </w:r>
      <w:r w:rsidR="00214141">
        <w:rPr>
          <w:rFonts w:eastAsiaTheme="minorEastAsia"/>
          <w:bCs/>
          <w:lang w:eastAsia="zh-TW"/>
        </w:rPr>
        <w:t>have</w:t>
      </w:r>
      <w:r w:rsidR="00B92416">
        <w:rPr>
          <w:rFonts w:eastAsiaTheme="minorEastAsia"/>
          <w:bCs/>
          <w:lang w:eastAsia="zh-TW"/>
        </w:rPr>
        <w:t xml:space="preserve"> provide</w:t>
      </w:r>
      <w:r w:rsidR="00214141">
        <w:rPr>
          <w:rFonts w:eastAsiaTheme="minorEastAsia"/>
          <w:bCs/>
          <w:lang w:eastAsia="zh-TW"/>
        </w:rPr>
        <w:t>d</w:t>
      </w:r>
      <w:r w:rsidR="00B92416">
        <w:rPr>
          <w:rFonts w:eastAsiaTheme="minorEastAsia"/>
          <w:bCs/>
          <w:lang w:eastAsia="zh-TW"/>
        </w:rPr>
        <w:t xml:space="preserve"> simulation results of PMI reporting </w:t>
      </w:r>
      <w:r w:rsidR="00D23138">
        <w:rPr>
          <w:rFonts w:eastAsiaTheme="minorEastAsia"/>
          <w:bCs/>
          <w:lang w:eastAsia="zh-TW"/>
        </w:rPr>
        <w:t xml:space="preserve">with proposed parameters </w:t>
      </w:r>
      <w:r w:rsidR="00B92416">
        <w:rPr>
          <w:rFonts w:eastAsiaTheme="minorEastAsia"/>
          <w:bCs/>
          <w:lang w:eastAsia="zh-TW"/>
        </w:rPr>
        <w:t>to this meeting</w:t>
      </w:r>
      <w:r w:rsidR="00214141">
        <w:rPr>
          <w:rFonts w:eastAsiaTheme="minorEastAsia"/>
          <w:bCs/>
          <w:lang w:eastAsia="zh-TW"/>
        </w:rPr>
        <w:t xml:space="preserve"> in [</w:t>
      </w:r>
      <w:r w:rsidR="00487123">
        <w:rPr>
          <w:rFonts w:eastAsiaTheme="minorEastAsia"/>
          <w:bCs/>
          <w:lang w:eastAsia="zh-TW"/>
        </w:rPr>
        <w:t>2</w:t>
      </w:r>
      <w:r w:rsidR="00214141">
        <w:rPr>
          <w:rFonts w:eastAsiaTheme="minorEastAsia"/>
          <w:bCs/>
          <w:lang w:eastAsia="zh-TW"/>
        </w:rPr>
        <w:t>]</w:t>
      </w:r>
      <w:r w:rsidR="00B92416">
        <w:rPr>
          <w:rFonts w:eastAsiaTheme="minorEastAsia"/>
          <w:bCs/>
          <w:lang w:eastAsia="zh-TW"/>
        </w:rPr>
        <w:t>.</w:t>
      </w:r>
    </w:p>
    <w:bookmarkEnd w:id="3"/>
    <w:p w14:paraId="40F05CD1" w14:textId="653EBEA4" w:rsidR="001658F1" w:rsidRDefault="001658F1" w:rsidP="00EA096D">
      <w:pPr>
        <w:pStyle w:val="ListParagraph"/>
        <w:ind w:leftChars="0" w:left="0"/>
        <w:jc w:val="both"/>
        <w:rPr>
          <w:rFonts w:eastAsiaTheme="minorEastAsia"/>
          <w:bCs/>
          <w:lang w:eastAsia="zh-TW"/>
        </w:rPr>
      </w:pPr>
    </w:p>
    <w:p w14:paraId="7B20C492" w14:textId="77777777" w:rsidR="00214141" w:rsidRDefault="00214141" w:rsidP="00214141">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387AA588" wp14:editId="542D1B03">
                <wp:extent cx="6102350" cy="1296670"/>
                <wp:effectExtent l="0" t="0" r="1270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A3F4074" w14:textId="77777777" w:rsidR="00214141" w:rsidRPr="00294497" w:rsidRDefault="00214141" w:rsidP="00214141">
                            <w:pPr>
                              <w:spacing w:after="120"/>
                              <w:rPr>
                                <w:b/>
                                <w:szCs w:val="24"/>
                                <w:u w:val="single"/>
                                <w:lang w:eastAsia="zh-CN"/>
                              </w:rPr>
                            </w:pPr>
                            <w:r w:rsidRPr="00294497">
                              <w:rPr>
                                <w:b/>
                                <w:u w:val="single"/>
                              </w:rPr>
                              <w:t>Issue 3-1-</w:t>
                            </w:r>
                            <w:r>
                              <w:rPr>
                                <w:b/>
                                <w:u w:val="single"/>
                              </w:rPr>
                              <w:t>4</w:t>
                            </w:r>
                            <w:r w:rsidRPr="00294497">
                              <w:rPr>
                                <w:b/>
                                <w:u w:val="single"/>
                              </w:rPr>
                              <w:t xml:space="preserve">: </w:t>
                            </w:r>
                            <w:r w:rsidRPr="00294497">
                              <w:rPr>
                                <w:b/>
                                <w:szCs w:val="24"/>
                                <w:u w:val="single"/>
                                <w:lang w:eastAsia="zh-CN"/>
                              </w:rPr>
                              <w:t>UE Processing for PMI Reporting</w:t>
                            </w:r>
                          </w:p>
                          <w:p w14:paraId="77988F75" w14:textId="77777777" w:rsidR="00214141" w:rsidRPr="00294497"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Agreement:</w:t>
                            </w:r>
                          </w:p>
                          <w:p w14:paraId="7D62EB7D" w14:textId="16E00005" w:rsidR="00214141" w:rsidRPr="004854C9" w:rsidRDefault="00214141">
                            <w:pPr>
                              <w:pStyle w:val="ListParagraph"/>
                              <w:numPr>
                                <w:ilvl w:val="1"/>
                                <w:numId w:val="4"/>
                              </w:numPr>
                              <w:overflowPunct w:val="0"/>
                              <w:autoSpaceDE w:val="0"/>
                              <w:autoSpaceDN w:val="0"/>
                              <w:adjustRightInd w:val="0"/>
                              <w:ind w:leftChars="0"/>
                              <w:textAlignment w:val="baseline"/>
                              <w:rPr>
                                <w:lang w:eastAsia="zh-CN"/>
                              </w:rPr>
                            </w:pPr>
                            <w:r w:rsidRPr="00294497">
                              <w:rPr>
                                <w:lang w:eastAsia="zh-CN"/>
                              </w:rPr>
                              <w:t>Use the same agreement on UE processing as PDSCH demod for sDCI for PMI reporting.</w:t>
                            </w:r>
                          </w:p>
                        </w:txbxContent>
                      </wps:txbx>
                      <wps:bodyPr rot="0" vert="horz" wrap="square" lIns="91440" tIns="45720" rIns="91440" bIns="45720" anchor="t" anchorCtr="0">
                        <a:spAutoFit/>
                      </wps:bodyPr>
                    </wps:wsp>
                  </a:graphicData>
                </a:graphic>
              </wp:inline>
            </w:drawing>
          </mc:Choice>
          <mc:Fallback>
            <w:pict>
              <v:shapetype w14:anchorId="387AA588" id="_x0000_t202" coordsize="21600,21600" o:spt="202" path="m,l,21600r21600,l21600,xe">
                <v:stroke joinstyle="miter"/>
                <v:path gradientshapeok="t" o:connecttype="rect"/>
              </v:shapetype>
              <v:shape id="Text Box 6"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4A3F4074" w14:textId="77777777" w:rsidR="00214141" w:rsidRPr="00294497" w:rsidRDefault="00214141" w:rsidP="00214141">
                      <w:pPr>
                        <w:spacing w:after="120"/>
                        <w:rPr>
                          <w:b/>
                          <w:szCs w:val="24"/>
                          <w:u w:val="single"/>
                          <w:lang w:eastAsia="zh-CN"/>
                        </w:rPr>
                      </w:pPr>
                      <w:r w:rsidRPr="00294497">
                        <w:rPr>
                          <w:b/>
                          <w:u w:val="single"/>
                        </w:rPr>
                        <w:t>Issue 3-1-</w:t>
                      </w:r>
                      <w:r>
                        <w:rPr>
                          <w:b/>
                          <w:u w:val="single"/>
                        </w:rPr>
                        <w:t>4</w:t>
                      </w:r>
                      <w:r w:rsidRPr="00294497">
                        <w:rPr>
                          <w:b/>
                          <w:u w:val="single"/>
                        </w:rPr>
                        <w:t xml:space="preserve">: </w:t>
                      </w:r>
                      <w:r w:rsidRPr="00294497">
                        <w:rPr>
                          <w:b/>
                          <w:szCs w:val="24"/>
                          <w:u w:val="single"/>
                          <w:lang w:eastAsia="zh-CN"/>
                        </w:rPr>
                        <w:t>UE Processing for PMI Reporting</w:t>
                      </w:r>
                    </w:p>
                    <w:p w14:paraId="77988F75" w14:textId="77777777" w:rsidR="00214141" w:rsidRPr="00294497"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Agreement:</w:t>
                      </w:r>
                    </w:p>
                    <w:p w14:paraId="7D62EB7D" w14:textId="16E00005" w:rsidR="00214141" w:rsidRPr="004854C9" w:rsidRDefault="00214141">
                      <w:pPr>
                        <w:pStyle w:val="ListParagraph"/>
                        <w:numPr>
                          <w:ilvl w:val="1"/>
                          <w:numId w:val="4"/>
                        </w:numPr>
                        <w:overflowPunct w:val="0"/>
                        <w:autoSpaceDE w:val="0"/>
                        <w:autoSpaceDN w:val="0"/>
                        <w:adjustRightInd w:val="0"/>
                        <w:ind w:leftChars="0"/>
                        <w:textAlignment w:val="baseline"/>
                        <w:rPr>
                          <w:lang w:eastAsia="zh-CN"/>
                        </w:rPr>
                      </w:pPr>
                      <w:r w:rsidRPr="00294497">
                        <w:rPr>
                          <w:lang w:eastAsia="zh-CN"/>
                        </w:rPr>
                        <w:t>Use the same agreement on UE processing as PDSCH demod for sDCI for PMI reporting.</w:t>
                      </w:r>
                    </w:p>
                  </w:txbxContent>
                </v:textbox>
                <w10:anchorlock/>
              </v:shape>
            </w:pict>
          </mc:Fallback>
        </mc:AlternateContent>
      </w:r>
    </w:p>
    <w:p w14:paraId="332215C4" w14:textId="75794146" w:rsidR="00214141" w:rsidRDefault="00214141" w:rsidP="00214141">
      <w:pPr>
        <w:pStyle w:val="ListParagraph"/>
        <w:ind w:leftChars="0" w:left="0"/>
        <w:jc w:val="both"/>
        <w:rPr>
          <w:lang w:eastAsia="zh-CN"/>
        </w:rPr>
      </w:pPr>
      <w:r>
        <w:rPr>
          <w:rFonts w:eastAsiaTheme="minorEastAsia"/>
          <w:bCs/>
          <w:lang w:eastAsia="zh-TW"/>
        </w:rPr>
        <w:t>In our PMI reporting simulations [</w:t>
      </w:r>
      <w:r w:rsidR="007A3BBA">
        <w:rPr>
          <w:rFonts w:eastAsiaTheme="minorEastAsia"/>
          <w:bCs/>
          <w:lang w:eastAsia="zh-TW"/>
        </w:rPr>
        <w:t>2</w:t>
      </w:r>
      <w:r>
        <w:rPr>
          <w:rFonts w:eastAsiaTheme="minorEastAsia"/>
          <w:bCs/>
          <w:lang w:eastAsia="zh-TW"/>
        </w:rPr>
        <w:t xml:space="preserve">], we do not see significant differences in </w:t>
      </w:r>
      <w:r w:rsidRPr="00214141">
        <w:rPr>
          <w:rFonts w:asciiTheme="minorHAnsi" w:eastAsiaTheme="minorEastAsia" w:hAnsiTheme="minorHAnsi" w:cstheme="minorHAnsi"/>
          <w:bCs/>
          <w:lang w:eastAsia="zh-TW"/>
        </w:rPr>
        <w:t>γ</w:t>
      </w:r>
      <w:r>
        <w:rPr>
          <w:rFonts w:asciiTheme="minorHAnsi" w:eastAsiaTheme="minorEastAsia" w:hAnsiTheme="minorHAnsi" w:cstheme="minorHAnsi"/>
          <w:bCs/>
          <w:lang w:eastAsia="zh-TW"/>
        </w:rPr>
        <w:t xml:space="preserve"> values between separate and joint processing receiver assumptions</w:t>
      </w:r>
      <w:r>
        <w:rPr>
          <w:rFonts w:eastAsiaTheme="minorEastAsia"/>
          <w:bCs/>
          <w:lang w:eastAsia="zh-TW"/>
        </w:rPr>
        <w:t>. Therefore, we consider that both receiver assumptions would be feasible to define requirements with proposed parameters. Moreover, we are still ok to follow previous agreement to align receiver assumptions in PDSCH and PMI reporting requirements.</w:t>
      </w:r>
    </w:p>
    <w:p w14:paraId="3DA9DC71" w14:textId="0037D9CA" w:rsidR="00214141" w:rsidRDefault="00214141" w:rsidP="00214141">
      <w:pPr>
        <w:pStyle w:val="ListParagraph"/>
        <w:ind w:leftChars="0" w:left="0"/>
        <w:jc w:val="both"/>
        <w:rPr>
          <w:rFonts w:eastAsiaTheme="minorEastAsia"/>
          <w:b/>
          <w:lang w:eastAsia="zh-TW"/>
        </w:rPr>
      </w:pPr>
      <w:r>
        <w:rPr>
          <w:rFonts w:eastAsiaTheme="minorEastAsia"/>
          <w:b/>
          <w:lang w:eastAsia="zh-TW"/>
        </w:rPr>
        <w:t>Proposal #1:</w:t>
      </w:r>
      <w:r w:rsidRPr="00F21F45">
        <w:t xml:space="preserve"> </w:t>
      </w:r>
      <w:r w:rsidRPr="004910AF">
        <w:rPr>
          <w:rFonts w:eastAsiaTheme="minorEastAsia"/>
          <w:b/>
          <w:lang w:eastAsia="zh-TW"/>
        </w:rPr>
        <w:t xml:space="preserve">We </w:t>
      </w:r>
      <w:r>
        <w:rPr>
          <w:rFonts w:eastAsiaTheme="minorEastAsia"/>
          <w:b/>
          <w:lang w:eastAsia="zh-TW"/>
        </w:rPr>
        <w:t>are open</w:t>
      </w:r>
      <w:r w:rsidRPr="004910AF">
        <w:rPr>
          <w:rFonts w:eastAsiaTheme="minorEastAsia"/>
          <w:b/>
          <w:lang w:eastAsia="zh-TW"/>
        </w:rPr>
        <w:t xml:space="preserve"> to </w:t>
      </w:r>
      <w:r>
        <w:rPr>
          <w:rFonts w:eastAsiaTheme="minorEastAsia"/>
          <w:b/>
          <w:lang w:eastAsia="zh-TW"/>
        </w:rPr>
        <w:t>consider joint processing receiver assumption for PMI reporting requirements if UE capability for joint processing is introduced</w:t>
      </w:r>
      <w:r w:rsidRPr="004910AF">
        <w:rPr>
          <w:rFonts w:eastAsiaTheme="minorEastAsia"/>
          <w:b/>
          <w:lang w:eastAsia="zh-TW"/>
        </w:rPr>
        <w:t>.</w:t>
      </w:r>
    </w:p>
    <w:p w14:paraId="79AAC191" w14:textId="77777777" w:rsidR="00214141" w:rsidRDefault="00214141" w:rsidP="00214141">
      <w:pPr>
        <w:pStyle w:val="ListParagraph"/>
        <w:ind w:leftChars="0" w:left="0"/>
        <w:jc w:val="both"/>
        <w:rPr>
          <w:rFonts w:eastAsiaTheme="minorEastAsia"/>
          <w:b/>
          <w:lang w:eastAsia="zh-TW"/>
        </w:rPr>
      </w:pPr>
    </w:p>
    <w:p w14:paraId="62779549" w14:textId="77777777" w:rsidR="00214141" w:rsidRDefault="00214141" w:rsidP="00214141">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58BB408A" wp14:editId="22A7E2A6">
                <wp:extent cx="6102350" cy="1296670"/>
                <wp:effectExtent l="0" t="0" r="12700" b="1778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4F3D2ED" w14:textId="77777777" w:rsidR="00214141" w:rsidRPr="00214141" w:rsidRDefault="00214141" w:rsidP="00214141">
                            <w:pPr>
                              <w:spacing w:after="120"/>
                              <w:rPr>
                                <w:b/>
                                <w:szCs w:val="24"/>
                                <w:u w:val="single"/>
                                <w:lang w:eastAsia="zh-CN"/>
                              </w:rPr>
                            </w:pPr>
                            <w:r w:rsidRPr="00214141">
                              <w:rPr>
                                <w:b/>
                                <w:u w:val="single"/>
                              </w:rPr>
                              <w:t xml:space="preserve">Issue 3-1-6: </w:t>
                            </w:r>
                            <w:r w:rsidRPr="00214141">
                              <w:rPr>
                                <w:b/>
                                <w:szCs w:val="24"/>
                                <w:u w:val="single"/>
                                <w:lang w:eastAsia="zh-CN"/>
                              </w:rPr>
                              <w:t>Simulation parameters for PMI reporting requirement for sDCI SDM scheme</w:t>
                            </w:r>
                          </w:p>
                          <w:p w14:paraId="2B0463DB" w14:textId="748FAB0F" w:rsidR="00214141" w:rsidRDefault="00214141">
                            <w:pPr>
                              <w:pStyle w:val="ListParagraph"/>
                              <w:numPr>
                                <w:ilvl w:val="0"/>
                                <w:numId w:val="4"/>
                              </w:numPr>
                              <w:overflowPunct w:val="0"/>
                              <w:autoSpaceDE w:val="0"/>
                              <w:autoSpaceDN w:val="0"/>
                              <w:adjustRightInd w:val="0"/>
                              <w:ind w:leftChars="0"/>
                              <w:textAlignment w:val="baseline"/>
                              <w:rPr>
                                <w:lang w:eastAsia="zh-CN"/>
                              </w:rPr>
                            </w:pPr>
                            <w:r w:rsidRPr="00214141">
                              <w:rPr>
                                <w:lang w:eastAsia="zh-CN"/>
                              </w:rPr>
                              <w:t>Antenna configuration per TRxP</w:t>
                            </w:r>
                          </w:p>
                          <w:p w14:paraId="46A24A1F" w14:textId="6C8D47AA" w:rsidR="00214141" w:rsidRPr="004854C9" w:rsidRDefault="00214141">
                            <w:pPr>
                              <w:pStyle w:val="ListParagraph"/>
                              <w:numPr>
                                <w:ilvl w:val="1"/>
                                <w:numId w:val="4"/>
                              </w:numPr>
                              <w:overflowPunct w:val="0"/>
                              <w:autoSpaceDE w:val="0"/>
                              <w:autoSpaceDN w:val="0"/>
                              <w:adjustRightInd w:val="0"/>
                              <w:ind w:leftChars="0"/>
                              <w:textAlignment w:val="baseline"/>
                              <w:rPr>
                                <w:lang w:eastAsia="zh-CN"/>
                              </w:rPr>
                            </w:pPr>
                            <w:r w:rsidRPr="00214141">
                              <w:rPr>
                                <w:lang w:eastAsia="zh-CN"/>
                              </w:rPr>
                              <w:t>XP 2x4 (N1,N2) = (2,1), (4 antenna at UE across 2 panels)</w:t>
                            </w:r>
                          </w:p>
                        </w:txbxContent>
                      </wps:txbx>
                      <wps:bodyPr rot="0" vert="horz" wrap="square" lIns="91440" tIns="45720" rIns="91440" bIns="45720" anchor="t" anchorCtr="0">
                        <a:spAutoFit/>
                      </wps:bodyPr>
                    </wps:wsp>
                  </a:graphicData>
                </a:graphic>
              </wp:inline>
            </w:drawing>
          </mc:Choice>
          <mc:Fallback>
            <w:pict>
              <v:shape w14:anchorId="58BB408A" id="Text Box 7"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34F3D2ED" w14:textId="77777777" w:rsidR="00214141" w:rsidRPr="00214141" w:rsidRDefault="00214141" w:rsidP="00214141">
                      <w:pPr>
                        <w:spacing w:after="120"/>
                        <w:rPr>
                          <w:b/>
                          <w:szCs w:val="24"/>
                          <w:u w:val="single"/>
                          <w:lang w:eastAsia="zh-CN"/>
                        </w:rPr>
                      </w:pPr>
                      <w:r w:rsidRPr="00214141">
                        <w:rPr>
                          <w:b/>
                          <w:u w:val="single"/>
                        </w:rPr>
                        <w:t xml:space="preserve">Issue 3-1-6: </w:t>
                      </w:r>
                      <w:r w:rsidRPr="00214141">
                        <w:rPr>
                          <w:b/>
                          <w:szCs w:val="24"/>
                          <w:u w:val="single"/>
                          <w:lang w:eastAsia="zh-CN"/>
                        </w:rPr>
                        <w:t>Simulation parameters for PMI reporting requirement for sDCI SDM scheme</w:t>
                      </w:r>
                    </w:p>
                    <w:p w14:paraId="2B0463DB" w14:textId="748FAB0F" w:rsidR="00214141" w:rsidRDefault="00214141">
                      <w:pPr>
                        <w:pStyle w:val="ListParagraph"/>
                        <w:numPr>
                          <w:ilvl w:val="0"/>
                          <w:numId w:val="4"/>
                        </w:numPr>
                        <w:overflowPunct w:val="0"/>
                        <w:autoSpaceDE w:val="0"/>
                        <w:autoSpaceDN w:val="0"/>
                        <w:adjustRightInd w:val="0"/>
                        <w:ind w:leftChars="0"/>
                        <w:textAlignment w:val="baseline"/>
                        <w:rPr>
                          <w:lang w:eastAsia="zh-CN"/>
                        </w:rPr>
                      </w:pPr>
                      <w:r w:rsidRPr="00214141">
                        <w:rPr>
                          <w:lang w:eastAsia="zh-CN"/>
                        </w:rPr>
                        <w:t>Antenna configuration per TRxP</w:t>
                      </w:r>
                    </w:p>
                    <w:p w14:paraId="46A24A1F" w14:textId="6C8D47AA" w:rsidR="00214141" w:rsidRPr="004854C9" w:rsidRDefault="00214141">
                      <w:pPr>
                        <w:pStyle w:val="ListParagraph"/>
                        <w:numPr>
                          <w:ilvl w:val="1"/>
                          <w:numId w:val="4"/>
                        </w:numPr>
                        <w:overflowPunct w:val="0"/>
                        <w:autoSpaceDE w:val="0"/>
                        <w:autoSpaceDN w:val="0"/>
                        <w:adjustRightInd w:val="0"/>
                        <w:ind w:leftChars="0"/>
                        <w:textAlignment w:val="baseline"/>
                        <w:rPr>
                          <w:lang w:eastAsia="zh-CN"/>
                        </w:rPr>
                      </w:pPr>
                      <w:r w:rsidRPr="00214141">
                        <w:rPr>
                          <w:lang w:eastAsia="zh-CN"/>
                        </w:rPr>
                        <w:t>XP 2x4 (N1,N2) = (2,1), (4 antenna at UE across 2 panels)</w:t>
                      </w:r>
                    </w:p>
                  </w:txbxContent>
                </v:textbox>
                <w10:anchorlock/>
              </v:shape>
            </w:pict>
          </mc:Fallback>
        </mc:AlternateContent>
      </w:r>
    </w:p>
    <w:p w14:paraId="20A7025D" w14:textId="1D8BCCB1" w:rsidR="00214141" w:rsidRDefault="00214141" w:rsidP="00214141">
      <w:pPr>
        <w:pStyle w:val="ListParagraph"/>
        <w:ind w:leftChars="0" w:left="0"/>
        <w:jc w:val="both"/>
        <w:rPr>
          <w:lang w:eastAsia="zh-CN"/>
        </w:rPr>
      </w:pPr>
      <w:r>
        <w:rPr>
          <w:rFonts w:eastAsiaTheme="minorEastAsia"/>
          <w:bCs/>
          <w:lang w:eastAsia="zh-TW"/>
        </w:rPr>
        <w:t>In general aspects of this work item, we are still discussing the final formulation of correlation model. We propose to finalize that discussion first and define antenna configuration accordingly.</w:t>
      </w:r>
    </w:p>
    <w:p w14:paraId="42127264" w14:textId="3873FF6F" w:rsidR="00214141" w:rsidRDefault="00214141" w:rsidP="00214141">
      <w:pPr>
        <w:pStyle w:val="ListParagraph"/>
        <w:ind w:leftChars="0" w:left="0"/>
        <w:jc w:val="both"/>
        <w:rPr>
          <w:rFonts w:eastAsiaTheme="minorEastAsia"/>
          <w:b/>
          <w:lang w:eastAsia="zh-TW"/>
        </w:rPr>
      </w:pPr>
      <w:r>
        <w:rPr>
          <w:rFonts w:eastAsiaTheme="minorEastAsia"/>
          <w:b/>
          <w:lang w:eastAsia="zh-TW"/>
        </w:rPr>
        <w:t>Proposal #2:</w:t>
      </w:r>
      <w:r w:rsidRPr="00F21F45">
        <w:t xml:space="preserve"> </w:t>
      </w:r>
      <w:r w:rsidRPr="00214141">
        <w:rPr>
          <w:rFonts w:eastAsiaTheme="minorEastAsia"/>
          <w:b/>
          <w:lang w:eastAsia="zh-TW"/>
        </w:rPr>
        <w:t xml:space="preserve">We propose to finalize </w:t>
      </w:r>
      <w:r>
        <w:rPr>
          <w:rFonts w:eastAsiaTheme="minorEastAsia"/>
          <w:b/>
          <w:lang w:eastAsia="zh-TW"/>
        </w:rPr>
        <w:t>correlation model</w:t>
      </w:r>
      <w:r w:rsidRPr="00214141">
        <w:rPr>
          <w:rFonts w:eastAsiaTheme="minorEastAsia"/>
          <w:b/>
          <w:lang w:eastAsia="zh-TW"/>
        </w:rPr>
        <w:t xml:space="preserve"> discussion first and define antenna configuration accordingly.</w:t>
      </w:r>
    </w:p>
    <w:p w14:paraId="426AE210" w14:textId="77777777" w:rsidR="00214141" w:rsidRDefault="00214141" w:rsidP="00214141">
      <w:pPr>
        <w:pStyle w:val="ListParagraph"/>
        <w:ind w:leftChars="0" w:left="0"/>
        <w:jc w:val="both"/>
        <w:rPr>
          <w:rFonts w:eastAsiaTheme="minorEastAsia"/>
          <w:b/>
          <w:lang w:eastAsia="zh-TW"/>
        </w:rPr>
      </w:pPr>
    </w:p>
    <w:p w14:paraId="33249968" w14:textId="77777777" w:rsidR="00214141" w:rsidRDefault="00214141" w:rsidP="00EA096D">
      <w:pPr>
        <w:pStyle w:val="ListParagraph"/>
        <w:ind w:leftChars="0" w:left="0"/>
        <w:jc w:val="both"/>
        <w:rPr>
          <w:rFonts w:eastAsiaTheme="minorEastAsia"/>
          <w:bCs/>
          <w:lang w:eastAsia="zh-TW"/>
        </w:rPr>
      </w:pPr>
    </w:p>
    <w:p w14:paraId="7606E5FD" w14:textId="77777777" w:rsidR="00214141" w:rsidRDefault="00214141" w:rsidP="00214141">
      <w:pPr>
        <w:pStyle w:val="ListParagraph"/>
        <w:ind w:leftChars="0" w:left="0"/>
        <w:jc w:val="both"/>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7104CBD0" wp14:editId="600BE8BD">
                <wp:extent cx="6102350" cy="1296670"/>
                <wp:effectExtent l="0" t="0" r="12700"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C243C8C" w14:textId="77777777" w:rsidR="00214141" w:rsidRPr="00294497" w:rsidRDefault="00214141" w:rsidP="00214141">
                            <w:pPr>
                              <w:spacing w:after="120"/>
                              <w:rPr>
                                <w:b/>
                                <w:u w:val="single"/>
                              </w:rPr>
                            </w:pPr>
                            <w:r w:rsidRPr="00294497">
                              <w:rPr>
                                <w:b/>
                                <w:u w:val="single"/>
                              </w:rPr>
                              <w:t>Issue 3-1-</w:t>
                            </w:r>
                            <w:r>
                              <w:rPr>
                                <w:b/>
                                <w:u w:val="single"/>
                              </w:rPr>
                              <w:t>7</w:t>
                            </w:r>
                            <w:r w:rsidRPr="00294497">
                              <w:rPr>
                                <w:b/>
                                <w:u w:val="single"/>
                              </w:rPr>
                              <w:t>: Performance Metric</w:t>
                            </w:r>
                          </w:p>
                          <w:p w14:paraId="053382BB" w14:textId="77777777" w:rsidR="00214141" w:rsidRPr="00294497"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Agreement:</w:t>
                            </w:r>
                          </w:p>
                          <w:p w14:paraId="242AF86E" w14:textId="77777777" w:rsidR="00214141" w:rsidRPr="004854C9" w:rsidRDefault="00214141">
                            <w:pPr>
                              <w:pStyle w:val="ListParagraph"/>
                              <w:numPr>
                                <w:ilvl w:val="1"/>
                                <w:numId w:val="4"/>
                              </w:numPr>
                              <w:overflowPunct w:val="0"/>
                              <w:autoSpaceDE w:val="0"/>
                              <w:autoSpaceDN w:val="0"/>
                              <w:adjustRightInd w:val="0"/>
                              <w:ind w:leftChars="0"/>
                              <w:textAlignment w:val="baseline"/>
                              <w:rPr>
                                <w:lang w:eastAsia="zh-CN"/>
                              </w:rPr>
                            </w:pPr>
                            <w:r w:rsidRPr="00294497">
                              <w:rPr>
                                <w:lang w:eastAsia="zh-CN"/>
                              </w:rPr>
                              <w:t>Set test metric as γ=t_ue/t_rnd , where t_ue is [70, 90] % of the maximum throughput obtained at SNR_ue using the precoders configured according to the UE reports, and t_rnd is the throughput measured at SNR_ue with random precoding.</w:t>
                            </w:r>
                          </w:p>
                        </w:txbxContent>
                      </wps:txbx>
                      <wps:bodyPr rot="0" vert="horz" wrap="square" lIns="91440" tIns="45720" rIns="91440" bIns="45720" anchor="t" anchorCtr="0">
                        <a:spAutoFit/>
                      </wps:bodyPr>
                    </wps:wsp>
                  </a:graphicData>
                </a:graphic>
              </wp:inline>
            </w:drawing>
          </mc:Choice>
          <mc:Fallback>
            <w:pict>
              <v:shape w14:anchorId="7104CBD0" id="Text Box 5"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2C243C8C" w14:textId="77777777" w:rsidR="00214141" w:rsidRPr="00294497" w:rsidRDefault="00214141" w:rsidP="00214141">
                      <w:pPr>
                        <w:spacing w:after="120"/>
                        <w:rPr>
                          <w:b/>
                          <w:u w:val="single"/>
                        </w:rPr>
                      </w:pPr>
                      <w:r w:rsidRPr="00294497">
                        <w:rPr>
                          <w:b/>
                          <w:u w:val="single"/>
                        </w:rPr>
                        <w:t>Issue 3-1-</w:t>
                      </w:r>
                      <w:r>
                        <w:rPr>
                          <w:b/>
                          <w:u w:val="single"/>
                        </w:rPr>
                        <w:t>7</w:t>
                      </w:r>
                      <w:r w:rsidRPr="00294497">
                        <w:rPr>
                          <w:b/>
                          <w:u w:val="single"/>
                        </w:rPr>
                        <w:t>: Performance Metric</w:t>
                      </w:r>
                    </w:p>
                    <w:p w14:paraId="053382BB" w14:textId="77777777" w:rsidR="00214141" w:rsidRPr="00294497"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Agreement:</w:t>
                      </w:r>
                    </w:p>
                    <w:p w14:paraId="242AF86E" w14:textId="77777777" w:rsidR="00214141" w:rsidRPr="004854C9" w:rsidRDefault="00214141">
                      <w:pPr>
                        <w:pStyle w:val="ListParagraph"/>
                        <w:numPr>
                          <w:ilvl w:val="1"/>
                          <w:numId w:val="4"/>
                        </w:numPr>
                        <w:overflowPunct w:val="0"/>
                        <w:autoSpaceDE w:val="0"/>
                        <w:autoSpaceDN w:val="0"/>
                        <w:adjustRightInd w:val="0"/>
                        <w:ind w:leftChars="0"/>
                        <w:textAlignment w:val="baseline"/>
                        <w:rPr>
                          <w:lang w:eastAsia="zh-CN"/>
                        </w:rPr>
                      </w:pPr>
                      <w:r w:rsidRPr="00294497">
                        <w:rPr>
                          <w:lang w:eastAsia="zh-CN"/>
                        </w:rPr>
                        <w:t>Set test metric as γ=t_ue/t_rnd , where t_ue is [70, 90] % of the maximum throughput obtained at SNR_ue using the precoders configured according to the UE reports, and t_rnd is the throughput measured at SNR_ue with random precoding.</w:t>
                      </w:r>
                    </w:p>
                  </w:txbxContent>
                </v:textbox>
                <w10:anchorlock/>
              </v:shape>
            </w:pict>
          </mc:Fallback>
        </mc:AlternateContent>
      </w:r>
    </w:p>
    <w:p w14:paraId="01B2023E" w14:textId="7AC901F7" w:rsidR="00214141" w:rsidRDefault="00214141" w:rsidP="00214141">
      <w:pPr>
        <w:pStyle w:val="ListParagraph"/>
        <w:ind w:leftChars="0" w:left="0"/>
        <w:jc w:val="both"/>
        <w:rPr>
          <w:lang w:eastAsia="zh-CN"/>
        </w:rPr>
      </w:pPr>
      <w:r>
        <w:rPr>
          <w:rFonts w:eastAsiaTheme="minorEastAsia"/>
          <w:bCs/>
          <w:lang w:eastAsia="zh-TW"/>
        </w:rPr>
        <w:t>In our PMI reporting simulations [</w:t>
      </w:r>
      <w:r w:rsidR="007A3BBA">
        <w:rPr>
          <w:rFonts w:eastAsiaTheme="minorEastAsia"/>
          <w:bCs/>
          <w:lang w:eastAsia="zh-TW"/>
        </w:rPr>
        <w:t>2</w:t>
      </w:r>
      <w:r>
        <w:rPr>
          <w:rFonts w:eastAsiaTheme="minorEastAsia"/>
          <w:bCs/>
          <w:lang w:eastAsia="zh-TW"/>
        </w:rPr>
        <w:t xml:space="preserve">], we do not see significant differences in </w:t>
      </w:r>
      <w:r w:rsidRPr="00214141">
        <w:rPr>
          <w:rFonts w:asciiTheme="minorHAnsi" w:eastAsiaTheme="minorEastAsia" w:hAnsiTheme="minorHAnsi" w:cstheme="minorHAnsi"/>
          <w:bCs/>
          <w:lang w:eastAsia="zh-TW"/>
        </w:rPr>
        <w:t>γ</w:t>
      </w:r>
      <w:r>
        <w:rPr>
          <w:rFonts w:asciiTheme="minorHAnsi" w:eastAsiaTheme="minorEastAsia" w:hAnsiTheme="minorHAnsi" w:cstheme="minorHAnsi"/>
          <w:bCs/>
          <w:lang w:eastAsia="zh-TW"/>
        </w:rPr>
        <w:t xml:space="preserve"> values between 70% and 90% test metric</w:t>
      </w:r>
      <w:r>
        <w:rPr>
          <w:rFonts w:eastAsiaTheme="minorEastAsia"/>
          <w:bCs/>
          <w:lang w:eastAsia="zh-TW"/>
        </w:rPr>
        <w:t>. Therefore, we propose to use 90% test metric as it is more commonly used in PMI requirements.</w:t>
      </w:r>
    </w:p>
    <w:p w14:paraId="250CA438" w14:textId="4BE772E9" w:rsidR="00214141" w:rsidRDefault="00214141" w:rsidP="00214141">
      <w:pPr>
        <w:pStyle w:val="ListParagraph"/>
        <w:ind w:leftChars="0" w:left="0"/>
        <w:jc w:val="both"/>
        <w:rPr>
          <w:rFonts w:eastAsiaTheme="minorEastAsia"/>
          <w:b/>
          <w:lang w:eastAsia="zh-TW"/>
        </w:rPr>
      </w:pPr>
      <w:r>
        <w:rPr>
          <w:rFonts w:eastAsiaTheme="minorEastAsia"/>
          <w:b/>
          <w:lang w:eastAsia="zh-TW"/>
        </w:rPr>
        <w:t>Proposal #3:</w:t>
      </w:r>
      <w:r w:rsidRPr="00F21F45">
        <w:t xml:space="preserve"> </w:t>
      </w:r>
      <w:r w:rsidRPr="00214141">
        <w:rPr>
          <w:rFonts w:eastAsiaTheme="minorEastAsia"/>
          <w:b/>
          <w:lang w:eastAsia="zh-TW"/>
        </w:rPr>
        <w:t>Set test metric as γ=t</w:t>
      </w:r>
      <w:r w:rsidRPr="00214141">
        <w:rPr>
          <w:rFonts w:eastAsiaTheme="minorEastAsia"/>
          <w:b/>
          <w:vertAlign w:val="subscript"/>
          <w:lang w:eastAsia="zh-TW"/>
        </w:rPr>
        <w:t>ue</w:t>
      </w:r>
      <w:r w:rsidRPr="00214141">
        <w:rPr>
          <w:rFonts w:eastAsiaTheme="minorEastAsia"/>
          <w:b/>
          <w:lang w:eastAsia="zh-TW"/>
        </w:rPr>
        <w:t>/t</w:t>
      </w:r>
      <w:r w:rsidRPr="00214141">
        <w:rPr>
          <w:rFonts w:eastAsiaTheme="minorEastAsia"/>
          <w:b/>
          <w:vertAlign w:val="subscript"/>
          <w:lang w:eastAsia="zh-TW"/>
        </w:rPr>
        <w:t>rnd</w:t>
      </w:r>
      <w:r w:rsidRPr="00214141">
        <w:rPr>
          <w:rFonts w:eastAsiaTheme="minorEastAsia"/>
          <w:b/>
          <w:lang w:eastAsia="zh-TW"/>
        </w:rPr>
        <w:t>, where t</w:t>
      </w:r>
      <w:r w:rsidRPr="00214141">
        <w:rPr>
          <w:rFonts w:eastAsiaTheme="minorEastAsia"/>
          <w:b/>
          <w:vertAlign w:val="subscript"/>
          <w:lang w:eastAsia="zh-TW"/>
        </w:rPr>
        <w:t>ue</w:t>
      </w:r>
      <w:r w:rsidRPr="00214141">
        <w:rPr>
          <w:rFonts w:eastAsiaTheme="minorEastAsia"/>
          <w:b/>
          <w:lang w:eastAsia="zh-TW"/>
        </w:rPr>
        <w:t xml:space="preserve"> is 90% of the maximum throughput obtained at SNR</w:t>
      </w:r>
      <w:r w:rsidRPr="00214141">
        <w:rPr>
          <w:rFonts w:eastAsiaTheme="minorEastAsia"/>
          <w:b/>
          <w:vertAlign w:val="subscript"/>
          <w:lang w:eastAsia="zh-TW"/>
        </w:rPr>
        <w:t>ue</w:t>
      </w:r>
      <w:r w:rsidRPr="00214141">
        <w:rPr>
          <w:rFonts w:eastAsiaTheme="minorEastAsia"/>
          <w:b/>
          <w:lang w:eastAsia="zh-TW"/>
        </w:rPr>
        <w:t xml:space="preserve"> using the precoders configured according to the UE reports, and t</w:t>
      </w:r>
      <w:r w:rsidRPr="00214141">
        <w:rPr>
          <w:rFonts w:eastAsiaTheme="minorEastAsia"/>
          <w:b/>
          <w:vertAlign w:val="subscript"/>
          <w:lang w:eastAsia="zh-TW"/>
        </w:rPr>
        <w:t>rnd</w:t>
      </w:r>
      <w:r w:rsidRPr="00214141">
        <w:rPr>
          <w:rFonts w:eastAsiaTheme="minorEastAsia"/>
          <w:b/>
          <w:lang w:eastAsia="zh-TW"/>
        </w:rPr>
        <w:t xml:space="preserve"> is the throughput measured at SNR</w:t>
      </w:r>
      <w:r w:rsidRPr="00214141">
        <w:rPr>
          <w:rFonts w:eastAsiaTheme="minorEastAsia"/>
          <w:b/>
          <w:vertAlign w:val="subscript"/>
          <w:lang w:eastAsia="zh-TW"/>
        </w:rPr>
        <w:t>ue</w:t>
      </w:r>
      <w:r w:rsidRPr="00214141">
        <w:rPr>
          <w:rFonts w:eastAsiaTheme="minorEastAsia"/>
          <w:b/>
          <w:lang w:eastAsia="zh-TW"/>
        </w:rPr>
        <w:t xml:space="preserve"> with random precoding</w:t>
      </w:r>
      <w:r>
        <w:rPr>
          <w:rFonts w:eastAsiaTheme="minorEastAsia"/>
          <w:b/>
          <w:lang w:eastAsia="zh-TW"/>
        </w:rPr>
        <w:t>.</w:t>
      </w:r>
    </w:p>
    <w:p w14:paraId="04632FE6" w14:textId="30A5DFC0" w:rsidR="001658F1" w:rsidRDefault="001658F1" w:rsidP="00EA096D">
      <w:pPr>
        <w:pStyle w:val="ListParagraph"/>
        <w:ind w:leftChars="0" w:left="0"/>
        <w:jc w:val="both"/>
        <w:rPr>
          <w:rFonts w:eastAsiaTheme="minorEastAsia"/>
          <w:bCs/>
          <w:lang w:eastAsia="zh-TW"/>
        </w:rPr>
      </w:pPr>
    </w:p>
    <w:p w14:paraId="0C49FAFF" w14:textId="77777777" w:rsidR="004854C9" w:rsidRDefault="004854C9" w:rsidP="004854C9">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7F7146E4" wp14:editId="37B99369">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4D9FF1B" w14:textId="77777777" w:rsidR="00214141" w:rsidRPr="00294497" w:rsidRDefault="00214141" w:rsidP="00214141">
                            <w:pPr>
                              <w:spacing w:after="120"/>
                              <w:rPr>
                                <w:b/>
                                <w:u w:val="single"/>
                              </w:rPr>
                            </w:pPr>
                            <w:r w:rsidRPr="00294497">
                              <w:rPr>
                                <w:b/>
                                <w:u w:val="single"/>
                              </w:rPr>
                              <w:t>Issue 3-1-</w:t>
                            </w:r>
                            <w:r>
                              <w:rPr>
                                <w:b/>
                                <w:u w:val="single"/>
                              </w:rPr>
                              <w:t>9</w:t>
                            </w:r>
                            <w:r w:rsidRPr="00294497">
                              <w:rPr>
                                <w:b/>
                                <w:u w:val="single"/>
                              </w:rPr>
                              <w:t>: MCS</w:t>
                            </w:r>
                          </w:p>
                          <w:p w14:paraId="5A1C63DB" w14:textId="77777777" w:rsidR="00214141" w:rsidRPr="00294497"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Agreement:</w:t>
                            </w:r>
                          </w:p>
                          <w:p w14:paraId="4A903228" w14:textId="0DDEB59C" w:rsidR="004854C9" w:rsidRPr="004854C9"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 xml:space="preserve">MCS: [11,13], </w:t>
                            </w:r>
                            <w:r>
                              <w:rPr>
                                <w:lang w:eastAsia="zh-CN"/>
                              </w:rPr>
                              <w:t xml:space="preserve">MCS </w:t>
                            </w:r>
                            <w:r w:rsidRPr="00294497">
                              <w:rPr>
                                <w:lang w:eastAsia="zh-CN"/>
                              </w:rPr>
                              <w:t>Table 1</w:t>
                            </w:r>
                          </w:p>
                        </w:txbxContent>
                      </wps:txbx>
                      <wps:bodyPr rot="0" vert="horz" wrap="square" lIns="91440" tIns="45720" rIns="91440" bIns="45720" anchor="t" anchorCtr="0">
                        <a:spAutoFit/>
                      </wps:bodyPr>
                    </wps:wsp>
                  </a:graphicData>
                </a:graphic>
              </wp:inline>
            </w:drawing>
          </mc:Choice>
          <mc:Fallback>
            <w:pict>
              <v:shape w14:anchorId="7F7146E4" id="Text Box 2" o:sp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24D9FF1B" w14:textId="77777777" w:rsidR="00214141" w:rsidRPr="00294497" w:rsidRDefault="00214141" w:rsidP="00214141">
                      <w:pPr>
                        <w:spacing w:after="120"/>
                        <w:rPr>
                          <w:b/>
                          <w:u w:val="single"/>
                        </w:rPr>
                      </w:pPr>
                      <w:r w:rsidRPr="00294497">
                        <w:rPr>
                          <w:b/>
                          <w:u w:val="single"/>
                        </w:rPr>
                        <w:t>Issue 3-1-</w:t>
                      </w:r>
                      <w:r>
                        <w:rPr>
                          <w:b/>
                          <w:u w:val="single"/>
                        </w:rPr>
                        <w:t>9</w:t>
                      </w:r>
                      <w:r w:rsidRPr="00294497">
                        <w:rPr>
                          <w:b/>
                          <w:u w:val="single"/>
                        </w:rPr>
                        <w:t>: MCS</w:t>
                      </w:r>
                    </w:p>
                    <w:p w14:paraId="5A1C63DB" w14:textId="77777777" w:rsidR="00214141" w:rsidRPr="00294497"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Agreement:</w:t>
                      </w:r>
                    </w:p>
                    <w:p w14:paraId="4A903228" w14:textId="0DDEB59C" w:rsidR="004854C9" w:rsidRPr="004854C9" w:rsidRDefault="00214141">
                      <w:pPr>
                        <w:pStyle w:val="ListParagraph"/>
                        <w:numPr>
                          <w:ilvl w:val="0"/>
                          <w:numId w:val="4"/>
                        </w:numPr>
                        <w:overflowPunct w:val="0"/>
                        <w:autoSpaceDE w:val="0"/>
                        <w:autoSpaceDN w:val="0"/>
                        <w:adjustRightInd w:val="0"/>
                        <w:ind w:leftChars="0"/>
                        <w:textAlignment w:val="baseline"/>
                        <w:rPr>
                          <w:lang w:eastAsia="zh-CN"/>
                        </w:rPr>
                      </w:pPr>
                      <w:r w:rsidRPr="00294497">
                        <w:rPr>
                          <w:lang w:eastAsia="zh-CN"/>
                        </w:rPr>
                        <w:t xml:space="preserve">MCS: [11,13], </w:t>
                      </w:r>
                      <w:r>
                        <w:rPr>
                          <w:lang w:eastAsia="zh-CN"/>
                        </w:rPr>
                        <w:t xml:space="preserve">MCS </w:t>
                      </w:r>
                      <w:r w:rsidRPr="00294497">
                        <w:rPr>
                          <w:lang w:eastAsia="zh-CN"/>
                        </w:rPr>
                        <w:t>Table 1</w:t>
                      </w:r>
                    </w:p>
                  </w:txbxContent>
                </v:textbox>
                <w10:anchorlock/>
              </v:shape>
            </w:pict>
          </mc:Fallback>
        </mc:AlternateContent>
      </w:r>
    </w:p>
    <w:p w14:paraId="611FA8DC" w14:textId="1817A58D" w:rsidR="00214141" w:rsidRDefault="00214141" w:rsidP="004854C9">
      <w:pPr>
        <w:pStyle w:val="ListParagraph"/>
        <w:ind w:leftChars="0" w:left="0"/>
        <w:jc w:val="both"/>
        <w:rPr>
          <w:rFonts w:eastAsiaTheme="minorEastAsia"/>
          <w:bCs/>
          <w:lang w:eastAsia="zh-TW"/>
        </w:rPr>
      </w:pPr>
      <w:r>
        <w:rPr>
          <w:rFonts w:eastAsiaTheme="minorEastAsia"/>
          <w:bCs/>
          <w:lang w:eastAsia="zh-TW"/>
        </w:rPr>
        <w:t>In our PMI reporting simulations [</w:t>
      </w:r>
      <w:r w:rsidR="007A3BBA">
        <w:rPr>
          <w:rFonts w:eastAsiaTheme="minorEastAsia"/>
          <w:bCs/>
          <w:lang w:eastAsia="zh-TW"/>
        </w:rPr>
        <w:t>2</w:t>
      </w:r>
      <w:r>
        <w:rPr>
          <w:rFonts w:eastAsiaTheme="minorEastAsia"/>
          <w:bCs/>
          <w:lang w:eastAsia="zh-TW"/>
        </w:rPr>
        <w:t xml:space="preserve">], we do not see significant differences in </w:t>
      </w:r>
      <w:r w:rsidRPr="00214141">
        <w:rPr>
          <w:rFonts w:asciiTheme="minorHAnsi" w:eastAsiaTheme="minorEastAsia" w:hAnsiTheme="minorHAnsi" w:cstheme="minorHAnsi"/>
          <w:bCs/>
          <w:lang w:eastAsia="zh-TW"/>
        </w:rPr>
        <w:t>γ</w:t>
      </w:r>
      <w:r>
        <w:rPr>
          <w:rFonts w:asciiTheme="minorHAnsi" w:eastAsiaTheme="minorEastAsia" w:hAnsiTheme="minorHAnsi" w:cstheme="minorHAnsi"/>
          <w:bCs/>
          <w:lang w:eastAsia="zh-TW"/>
        </w:rPr>
        <w:t xml:space="preserve"> values between MCS11 and MCS13</w:t>
      </w:r>
      <w:r>
        <w:rPr>
          <w:rFonts w:eastAsiaTheme="minorEastAsia"/>
          <w:bCs/>
          <w:lang w:eastAsia="zh-TW"/>
        </w:rPr>
        <w:t>. Therefore, we propose to use MCS13 as it is more commonly used in PMI requirements.</w:t>
      </w:r>
    </w:p>
    <w:p w14:paraId="28FFFDDA" w14:textId="18741CB9" w:rsidR="004854C9" w:rsidRDefault="004854C9" w:rsidP="004854C9">
      <w:pPr>
        <w:pStyle w:val="ListParagraph"/>
        <w:ind w:leftChars="0" w:left="0"/>
        <w:jc w:val="both"/>
        <w:rPr>
          <w:rFonts w:eastAsiaTheme="minorEastAsia"/>
          <w:b/>
          <w:lang w:eastAsia="zh-TW"/>
        </w:rPr>
      </w:pPr>
      <w:r>
        <w:rPr>
          <w:rFonts w:eastAsiaTheme="minorEastAsia"/>
          <w:b/>
          <w:lang w:eastAsia="zh-TW"/>
        </w:rPr>
        <w:t>Proposal #</w:t>
      </w:r>
      <w:r w:rsidR="00214141">
        <w:rPr>
          <w:rFonts w:eastAsiaTheme="minorEastAsia"/>
          <w:b/>
          <w:lang w:eastAsia="zh-TW"/>
        </w:rPr>
        <w:t>4</w:t>
      </w:r>
      <w:r>
        <w:rPr>
          <w:rFonts w:eastAsiaTheme="minorEastAsia"/>
          <w:b/>
          <w:lang w:eastAsia="zh-TW"/>
        </w:rPr>
        <w:t>:</w:t>
      </w:r>
      <w:r w:rsidR="00F90A3E" w:rsidRPr="00F90A3E">
        <w:t xml:space="preserve"> </w:t>
      </w:r>
      <w:r w:rsidR="00F90A3E" w:rsidRPr="00F90A3E">
        <w:rPr>
          <w:b/>
          <w:bCs/>
        </w:rPr>
        <w:t xml:space="preserve">We </w:t>
      </w:r>
      <w:r w:rsidR="00214141">
        <w:rPr>
          <w:b/>
          <w:bCs/>
        </w:rPr>
        <w:t>propose to use MCS13 in PMI reporting requirements</w:t>
      </w:r>
      <w:r w:rsidR="00F90A3E" w:rsidRPr="00F90A3E">
        <w:rPr>
          <w:rFonts w:eastAsiaTheme="minorEastAsia"/>
          <w:b/>
          <w:lang w:eastAsia="zh-TW"/>
        </w:rPr>
        <w:t>.</w:t>
      </w:r>
    </w:p>
    <w:p w14:paraId="6685A3A3" w14:textId="33C2ED60" w:rsidR="004854C9" w:rsidRDefault="004854C9" w:rsidP="00EA096D">
      <w:pPr>
        <w:pStyle w:val="ListParagraph"/>
        <w:ind w:leftChars="0" w:left="0"/>
        <w:jc w:val="both"/>
        <w:rPr>
          <w:rFonts w:eastAsiaTheme="minorEastAsia"/>
          <w:bCs/>
          <w:lang w:eastAsia="zh-TW"/>
        </w:rPr>
      </w:pPr>
    </w:p>
    <w:p w14:paraId="6E9CD934" w14:textId="77777777" w:rsidR="004854C9" w:rsidRPr="0095075D" w:rsidRDefault="004854C9" w:rsidP="00EA096D">
      <w:pPr>
        <w:pStyle w:val="ListParagraph"/>
        <w:ind w:leftChars="0" w:left="0"/>
        <w:jc w:val="both"/>
        <w:rPr>
          <w:rFonts w:eastAsiaTheme="minorEastAsia"/>
          <w:bCs/>
          <w:lang w:eastAsia="zh-TW"/>
        </w:rPr>
      </w:pPr>
    </w:p>
    <w:p w14:paraId="3243CEB1" w14:textId="32BFA3CF" w:rsidR="00214141" w:rsidRDefault="00214141">
      <w:pPr>
        <w:spacing w:after="160" w:line="259" w:lineRule="auto"/>
        <w:rPr>
          <w:lang w:eastAsia="ja-JP"/>
        </w:rPr>
      </w:pPr>
      <w:r>
        <w:rPr>
          <w:lang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532A914D"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8110B6">
        <w:rPr>
          <w:rFonts w:eastAsiaTheme="minorEastAsia"/>
          <w:bCs/>
          <w:lang w:eastAsia="zh-TW"/>
        </w:rPr>
        <w:t>PMI requirements of</w:t>
      </w:r>
      <w:r w:rsidR="008110B6" w:rsidRPr="008110B6">
        <w:t xml:space="preserve"> </w:t>
      </w:r>
      <w:r w:rsidR="00C219C9">
        <w:rPr>
          <w:rFonts w:eastAsiaTheme="minorEastAsia"/>
          <w:bCs/>
          <w:lang w:eastAsia="zh-TW"/>
        </w:rPr>
        <w:t>FR2 multipanel RX downlink demodulation requirements</w:t>
      </w:r>
      <w:r w:rsidRPr="00C47611">
        <w:rPr>
          <w:rFonts w:eastAsiaTheme="minorEastAsia"/>
          <w:bCs/>
          <w:lang w:eastAsia="zh-TW"/>
        </w:rPr>
        <w:t>. The following proposals are made:</w:t>
      </w:r>
    </w:p>
    <w:p w14:paraId="01801DDF" w14:textId="56D43C58" w:rsidR="00214141" w:rsidRDefault="00214141" w:rsidP="00214141">
      <w:pPr>
        <w:pStyle w:val="ListParagraph"/>
        <w:ind w:leftChars="0" w:left="0"/>
        <w:jc w:val="both"/>
        <w:rPr>
          <w:rFonts w:eastAsiaTheme="minorEastAsia"/>
          <w:b/>
          <w:lang w:eastAsia="zh-TW"/>
        </w:rPr>
      </w:pPr>
      <w:r>
        <w:rPr>
          <w:rFonts w:eastAsiaTheme="minorEastAsia"/>
          <w:b/>
          <w:lang w:eastAsia="zh-TW"/>
        </w:rPr>
        <w:t>Proposal #1:</w:t>
      </w:r>
      <w:r w:rsidRPr="00F21F45">
        <w:t xml:space="preserve"> </w:t>
      </w:r>
      <w:r w:rsidRPr="004910AF">
        <w:rPr>
          <w:rFonts w:eastAsiaTheme="minorEastAsia"/>
          <w:b/>
          <w:lang w:eastAsia="zh-TW"/>
        </w:rPr>
        <w:t xml:space="preserve">We </w:t>
      </w:r>
      <w:r>
        <w:rPr>
          <w:rFonts w:eastAsiaTheme="minorEastAsia"/>
          <w:b/>
          <w:lang w:eastAsia="zh-TW"/>
        </w:rPr>
        <w:t>are open</w:t>
      </w:r>
      <w:r w:rsidRPr="004910AF">
        <w:rPr>
          <w:rFonts w:eastAsiaTheme="minorEastAsia"/>
          <w:b/>
          <w:lang w:eastAsia="zh-TW"/>
        </w:rPr>
        <w:t xml:space="preserve"> to </w:t>
      </w:r>
      <w:r>
        <w:rPr>
          <w:rFonts w:eastAsiaTheme="minorEastAsia"/>
          <w:b/>
          <w:lang w:eastAsia="zh-TW"/>
        </w:rPr>
        <w:t>consider joint processing receiver assumption for PMI reporting requirements if UE capability for joint processing is introduced</w:t>
      </w:r>
      <w:r w:rsidRPr="004910AF">
        <w:rPr>
          <w:rFonts w:eastAsiaTheme="minorEastAsia"/>
          <w:b/>
          <w:lang w:eastAsia="zh-TW"/>
        </w:rPr>
        <w:t>.</w:t>
      </w:r>
    </w:p>
    <w:p w14:paraId="271BDD27" w14:textId="64C69E9C" w:rsidR="00214141" w:rsidRDefault="00214141" w:rsidP="00214141">
      <w:pPr>
        <w:pStyle w:val="ListParagraph"/>
        <w:ind w:leftChars="0" w:left="0"/>
        <w:jc w:val="both"/>
        <w:rPr>
          <w:rFonts w:eastAsiaTheme="minorEastAsia"/>
          <w:b/>
          <w:lang w:eastAsia="zh-TW"/>
        </w:rPr>
      </w:pPr>
      <w:r>
        <w:rPr>
          <w:rFonts w:eastAsiaTheme="minorEastAsia"/>
          <w:b/>
          <w:lang w:eastAsia="zh-TW"/>
        </w:rPr>
        <w:t>Proposal #2:</w:t>
      </w:r>
      <w:r w:rsidRPr="00F21F45">
        <w:t xml:space="preserve"> </w:t>
      </w:r>
      <w:r w:rsidRPr="00214141">
        <w:rPr>
          <w:rFonts w:eastAsiaTheme="minorEastAsia"/>
          <w:b/>
          <w:lang w:eastAsia="zh-TW"/>
        </w:rPr>
        <w:t xml:space="preserve">We propose to finalize </w:t>
      </w:r>
      <w:r>
        <w:rPr>
          <w:rFonts w:eastAsiaTheme="minorEastAsia"/>
          <w:b/>
          <w:lang w:eastAsia="zh-TW"/>
        </w:rPr>
        <w:t>correlation model</w:t>
      </w:r>
      <w:r w:rsidRPr="00214141">
        <w:rPr>
          <w:rFonts w:eastAsiaTheme="minorEastAsia"/>
          <w:b/>
          <w:lang w:eastAsia="zh-TW"/>
        </w:rPr>
        <w:t xml:space="preserve"> discussion first and define antenna configuration accordingly.</w:t>
      </w:r>
    </w:p>
    <w:p w14:paraId="24B0426E" w14:textId="48A30406" w:rsidR="00214141" w:rsidRDefault="00214141" w:rsidP="00214141">
      <w:pPr>
        <w:pStyle w:val="ListParagraph"/>
        <w:ind w:leftChars="0" w:left="0"/>
        <w:jc w:val="both"/>
        <w:rPr>
          <w:rFonts w:eastAsiaTheme="minorEastAsia"/>
          <w:b/>
          <w:lang w:eastAsia="zh-TW"/>
        </w:rPr>
      </w:pPr>
      <w:r>
        <w:rPr>
          <w:rFonts w:eastAsiaTheme="minorEastAsia"/>
          <w:b/>
          <w:lang w:eastAsia="zh-TW"/>
        </w:rPr>
        <w:t>Proposal #3:</w:t>
      </w:r>
      <w:r w:rsidRPr="00F21F45">
        <w:t xml:space="preserve"> </w:t>
      </w:r>
      <w:r w:rsidRPr="00214141">
        <w:rPr>
          <w:rFonts w:eastAsiaTheme="minorEastAsia"/>
          <w:b/>
          <w:lang w:eastAsia="zh-TW"/>
        </w:rPr>
        <w:t>Set test metric as γ=t</w:t>
      </w:r>
      <w:r w:rsidRPr="00214141">
        <w:rPr>
          <w:rFonts w:eastAsiaTheme="minorEastAsia"/>
          <w:b/>
          <w:vertAlign w:val="subscript"/>
          <w:lang w:eastAsia="zh-TW"/>
        </w:rPr>
        <w:t>ue</w:t>
      </w:r>
      <w:r w:rsidRPr="00214141">
        <w:rPr>
          <w:rFonts w:eastAsiaTheme="minorEastAsia"/>
          <w:b/>
          <w:lang w:eastAsia="zh-TW"/>
        </w:rPr>
        <w:t>/t</w:t>
      </w:r>
      <w:r w:rsidRPr="00214141">
        <w:rPr>
          <w:rFonts w:eastAsiaTheme="minorEastAsia"/>
          <w:b/>
          <w:vertAlign w:val="subscript"/>
          <w:lang w:eastAsia="zh-TW"/>
        </w:rPr>
        <w:t>rnd</w:t>
      </w:r>
      <w:r w:rsidRPr="00214141">
        <w:rPr>
          <w:rFonts w:eastAsiaTheme="minorEastAsia"/>
          <w:b/>
          <w:lang w:eastAsia="zh-TW"/>
        </w:rPr>
        <w:t>, where t</w:t>
      </w:r>
      <w:r w:rsidRPr="00214141">
        <w:rPr>
          <w:rFonts w:eastAsiaTheme="minorEastAsia"/>
          <w:b/>
          <w:vertAlign w:val="subscript"/>
          <w:lang w:eastAsia="zh-TW"/>
        </w:rPr>
        <w:t>ue</w:t>
      </w:r>
      <w:r w:rsidRPr="00214141">
        <w:rPr>
          <w:rFonts w:eastAsiaTheme="minorEastAsia"/>
          <w:b/>
          <w:lang w:eastAsia="zh-TW"/>
        </w:rPr>
        <w:t xml:space="preserve"> is 90% of the maximum throughput obtained at SNR</w:t>
      </w:r>
      <w:r w:rsidRPr="00214141">
        <w:rPr>
          <w:rFonts w:eastAsiaTheme="minorEastAsia"/>
          <w:b/>
          <w:vertAlign w:val="subscript"/>
          <w:lang w:eastAsia="zh-TW"/>
        </w:rPr>
        <w:t>ue</w:t>
      </w:r>
      <w:r w:rsidRPr="00214141">
        <w:rPr>
          <w:rFonts w:eastAsiaTheme="minorEastAsia"/>
          <w:b/>
          <w:lang w:eastAsia="zh-TW"/>
        </w:rPr>
        <w:t xml:space="preserve"> using the precoders configured according to the UE reports, and t</w:t>
      </w:r>
      <w:r w:rsidRPr="00214141">
        <w:rPr>
          <w:rFonts w:eastAsiaTheme="minorEastAsia"/>
          <w:b/>
          <w:vertAlign w:val="subscript"/>
          <w:lang w:eastAsia="zh-TW"/>
        </w:rPr>
        <w:t>rnd</w:t>
      </w:r>
      <w:r w:rsidRPr="00214141">
        <w:rPr>
          <w:rFonts w:eastAsiaTheme="minorEastAsia"/>
          <w:b/>
          <w:lang w:eastAsia="zh-TW"/>
        </w:rPr>
        <w:t xml:space="preserve"> is the throughput measured at SNR</w:t>
      </w:r>
      <w:r w:rsidRPr="00214141">
        <w:rPr>
          <w:rFonts w:eastAsiaTheme="minorEastAsia"/>
          <w:b/>
          <w:vertAlign w:val="subscript"/>
          <w:lang w:eastAsia="zh-TW"/>
        </w:rPr>
        <w:t>ue</w:t>
      </w:r>
      <w:r w:rsidRPr="00214141">
        <w:rPr>
          <w:rFonts w:eastAsiaTheme="minorEastAsia"/>
          <w:b/>
          <w:lang w:eastAsia="zh-TW"/>
        </w:rPr>
        <w:t xml:space="preserve"> with random precoding</w:t>
      </w:r>
      <w:r>
        <w:rPr>
          <w:rFonts w:eastAsiaTheme="minorEastAsia"/>
          <w:b/>
          <w:lang w:eastAsia="zh-TW"/>
        </w:rPr>
        <w:t>.</w:t>
      </w:r>
    </w:p>
    <w:p w14:paraId="319102A5" w14:textId="55620DCD" w:rsidR="00214141" w:rsidRDefault="00214141" w:rsidP="00214141">
      <w:pPr>
        <w:pStyle w:val="ListParagraph"/>
        <w:ind w:leftChars="0" w:left="0"/>
        <w:jc w:val="both"/>
        <w:rPr>
          <w:rFonts w:eastAsiaTheme="minorEastAsia"/>
          <w:b/>
          <w:lang w:eastAsia="zh-TW"/>
        </w:rPr>
      </w:pPr>
      <w:r>
        <w:rPr>
          <w:rFonts w:eastAsiaTheme="minorEastAsia"/>
          <w:b/>
          <w:lang w:eastAsia="zh-TW"/>
        </w:rPr>
        <w:t>Proposal #4:</w:t>
      </w:r>
      <w:r w:rsidRPr="00F90A3E">
        <w:t xml:space="preserve"> </w:t>
      </w:r>
      <w:r w:rsidRPr="00F90A3E">
        <w:rPr>
          <w:b/>
          <w:bCs/>
        </w:rPr>
        <w:t xml:space="preserve">We </w:t>
      </w:r>
      <w:r>
        <w:rPr>
          <w:b/>
          <w:bCs/>
        </w:rPr>
        <w:t>propose to use MCS13 in PMI reporting requirements</w:t>
      </w:r>
      <w:r w:rsidRPr="00F90A3E">
        <w:rPr>
          <w:rFonts w:eastAsiaTheme="minorEastAsia"/>
          <w:b/>
          <w:lang w:eastAsia="zh-TW"/>
        </w:rPr>
        <w:t>.</w:t>
      </w:r>
    </w:p>
    <w:p w14:paraId="5D7BFCFF" w14:textId="78A5A52A" w:rsidR="00123035"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F53A602" w:rsidR="00123035" w:rsidRDefault="00123035" w:rsidP="005C0B73">
      <w:pPr>
        <w:pStyle w:val="ListParagraph"/>
        <w:ind w:leftChars="0" w:left="0"/>
        <w:jc w:val="both"/>
        <w:rPr>
          <w:rFonts w:eastAsiaTheme="minorEastAsia"/>
          <w:b/>
          <w:lang w:eastAsia="zh-TW"/>
        </w:rPr>
      </w:pPr>
    </w:p>
    <w:p w14:paraId="4714911D" w14:textId="5B32CC28" w:rsidR="009F0D40" w:rsidRDefault="009F0D40" w:rsidP="005C0B73">
      <w:pPr>
        <w:pStyle w:val="ListParagraph"/>
        <w:ind w:leftChars="0" w:left="0"/>
        <w:jc w:val="both"/>
        <w:rPr>
          <w:rFonts w:eastAsiaTheme="minorEastAsia"/>
          <w:b/>
          <w:lang w:eastAsia="zh-TW"/>
        </w:rPr>
      </w:pPr>
    </w:p>
    <w:p w14:paraId="46CEFCC3" w14:textId="0DC3A3B4" w:rsidR="00904E77" w:rsidRDefault="00904E77" w:rsidP="005C0B73">
      <w:pPr>
        <w:pStyle w:val="ListParagraph"/>
        <w:ind w:leftChars="0" w:left="0"/>
        <w:jc w:val="both"/>
        <w:rPr>
          <w:rFonts w:eastAsiaTheme="minorEastAsia"/>
          <w:b/>
          <w:lang w:eastAsia="zh-TW"/>
        </w:rPr>
      </w:pPr>
    </w:p>
    <w:p w14:paraId="256BE238" w14:textId="77777777" w:rsidR="00904E77" w:rsidRDefault="00904E77" w:rsidP="005C0B73">
      <w:pPr>
        <w:pStyle w:val="ListParagraph"/>
        <w:ind w:leftChars="0" w:left="0"/>
        <w:jc w:val="both"/>
        <w:rPr>
          <w:rFonts w:eastAsiaTheme="minorEastAsia"/>
          <w:b/>
          <w:lang w:eastAsia="zh-TW"/>
        </w:rPr>
      </w:pPr>
    </w:p>
    <w:p w14:paraId="2AEDB811" w14:textId="7CBB27D5" w:rsidR="009F0D40" w:rsidRDefault="009F0D40" w:rsidP="005C0B73">
      <w:pPr>
        <w:pStyle w:val="ListParagraph"/>
        <w:ind w:leftChars="0" w:left="0"/>
        <w:jc w:val="both"/>
        <w:rPr>
          <w:rFonts w:eastAsiaTheme="minorEastAsia"/>
          <w:b/>
          <w:lang w:eastAsia="zh-TW"/>
        </w:rPr>
      </w:pPr>
    </w:p>
    <w:p w14:paraId="32F41768" w14:textId="5932C287" w:rsidR="009F0D40" w:rsidRDefault="009F0D40" w:rsidP="005C0B73">
      <w:pPr>
        <w:pStyle w:val="ListParagraph"/>
        <w:ind w:leftChars="0" w:left="0"/>
        <w:jc w:val="both"/>
        <w:rPr>
          <w:rFonts w:eastAsiaTheme="minorEastAsia"/>
          <w:b/>
          <w:lang w:eastAsia="zh-TW"/>
        </w:rPr>
      </w:pPr>
    </w:p>
    <w:p w14:paraId="0B5D9567" w14:textId="77777777" w:rsidR="009F0D40" w:rsidRDefault="009F0D40"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F82986" w14:textId="1D39844C" w:rsidR="00AA3CD8" w:rsidRDefault="001F1168" w:rsidP="003D565F">
      <w:pPr>
        <w:numPr>
          <w:ilvl w:val="0"/>
          <w:numId w:val="2"/>
        </w:numPr>
        <w:jc w:val="both"/>
        <w:rPr>
          <w:lang w:eastAsia="zh-CN"/>
        </w:rPr>
      </w:pPr>
      <w:r w:rsidRPr="00C971B0">
        <w:t>R4-</w:t>
      </w:r>
      <w:r w:rsidRPr="00FA1FF4">
        <w:t>2</w:t>
      </w:r>
      <w:r>
        <w:t>316963</w:t>
      </w:r>
      <w:r w:rsidR="004854C9" w:rsidRPr="004854C9">
        <w:t>, “WF on UE demodulation and CSI requirements for FR2 multi-Rx DL reception”, Qualcomm</w:t>
      </w:r>
    </w:p>
    <w:p w14:paraId="670A96E4" w14:textId="33A6E729" w:rsidR="00571FD7" w:rsidRPr="00FA5A72" w:rsidRDefault="007869A6" w:rsidP="003D565F">
      <w:pPr>
        <w:numPr>
          <w:ilvl w:val="0"/>
          <w:numId w:val="2"/>
        </w:numPr>
        <w:jc w:val="both"/>
        <w:rPr>
          <w:lang w:eastAsia="zh-CN"/>
        </w:rPr>
      </w:pPr>
      <w:r w:rsidRPr="007869A6">
        <w:rPr>
          <w:lang w:eastAsia="zh-CN"/>
        </w:rPr>
        <w:t>R4-231855</w:t>
      </w:r>
      <w:r>
        <w:rPr>
          <w:lang w:eastAsia="zh-CN"/>
        </w:rPr>
        <w:t>3</w:t>
      </w:r>
      <w:r w:rsidR="00571FD7" w:rsidRPr="00571FD7">
        <w:rPr>
          <w:lang w:eastAsia="zh-CN"/>
        </w:rPr>
        <w:t>, “Simulation results of P</w:t>
      </w:r>
      <w:r w:rsidR="003E4DC7">
        <w:rPr>
          <w:lang w:eastAsia="zh-CN"/>
        </w:rPr>
        <w:t>MI</w:t>
      </w:r>
      <w:r w:rsidR="00571FD7" w:rsidRPr="00571FD7">
        <w:rPr>
          <w:lang w:eastAsia="zh-CN"/>
        </w:rPr>
        <w:t xml:space="preserve"> requirements of FR2 Multi-Rx DL Demod”, MediaTek inc.</w:t>
      </w:r>
    </w:p>
    <w:sectPr w:rsidR="00571FD7"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A7337" w14:textId="77777777" w:rsidR="00A76733" w:rsidRDefault="00A76733" w:rsidP="000A231E">
      <w:pPr>
        <w:spacing w:after="0"/>
      </w:pPr>
      <w:r>
        <w:separator/>
      </w:r>
    </w:p>
  </w:endnote>
  <w:endnote w:type="continuationSeparator" w:id="0">
    <w:p w14:paraId="440BC35C" w14:textId="77777777" w:rsidR="00A76733" w:rsidRDefault="00A7673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87B50" w14:textId="77777777" w:rsidR="00A76733" w:rsidRDefault="00A76733" w:rsidP="000A231E">
      <w:pPr>
        <w:spacing w:after="0"/>
      </w:pPr>
      <w:r>
        <w:separator/>
      </w:r>
    </w:p>
  </w:footnote>
  <w:footnote w:type="continuationSeparator" w:id="0">
    <w:p w14:paraId="5BF9D66E" w14:textId="77777777" w:rsidR="00A76733" w:rsidRDefault="00A7673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1BB18D8"/>
    <w:multiLevelType w:val="hybridMultilevel"/>
    <w:tmpl w:val="A5C86C9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34641660">
    <w:abstractNumId w:val="0"/>
  </w:num>
  <w:num w:numId="2" w16cid:durableId="202714382">
    <w:abstractNumId w:val="1"/>
  </w:num>
  <w:num w:numId="3" w16cid:durableId="1433235004">
    <w:abstractNumId w:val="2"/>
    <w:lvlOverride w:ilvl="0">
      <w:startOverride w:val="1"/>
    </w:lvlOverride>
  </w:num>
  <w:num w:numId="4" w16cid:durableId="182192435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15882"/>
    <w:rsid w:val="000247D7"/>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658F1"/>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E7B5B"/>
    <w:rsid w:val="001F0CF0"/>
    <w:rsid w:val="001F1168"/>
    <w:rsid w:val="001F3227"/>
    <w:rsid w:val="001F64D8"/>
    <w:rsid w:val="001F7C71"/>
    <w:rsid w:val="002003A9"/>
    <w:rsid w:val="00201CCF"/>
    <w:rsid w:val="00204DCB"/>
    <w:rsid w:val="00207EEB"/>
    <w:rsid w:val="00210944"/>
    <w:rsid w:val="00214141"/>
    <w:rsid w:val="002149D8"/>
    <w:rsid w:val="00214C88"/>
    <w:rsid w:val="002209C6"/>
    <w:rsid w:val="00220ECC"/>
    <w:rsid w:val="00232ED4"/>
    <w:rsid w:val="00233702"/>
    <w:rsid w:val="00233A18"/>
    <w:rsid w:val="00235FC9"/>
    <w:rsid w:val="00241885"/>
    <w:rsid w:val="00242833"/>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66ED"/>
    <w:rsid w:val="003D4217"/>
    <w:rsid w:val="003D565F"/>
    <w:rsid w:val="003D7A97"/>
    <w:rsid w:val="003E1F79"/>
    <w:rsid w:val="003E3E92"/>
    <w:rsid w:val="003E4DC7"/>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171"/>
    <w:rsid w:val="00454BAD"/>
    <w:rsid w:val="00457613"/>
    <w:rsid w:val="0046003E"/>
    <w:rsid w:val="004674D5"/>
    <w:rsid w:val="00475A5D"/>
    <w:rsid w:val="00481ABC"/>
    <w:rsid w:val="004854C9"/>
    <w:rsid w:val="0048669D"/>
    <w:rsid w:val="00487123"/>
    <w:rsid w:val="00487914"/>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1FD7"/>
    <w:rsid w:val="0057283B"/>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3ACE"/>
    <w:rsid w:val="00644433"/>
    <w:rsid w:val="006467B7"/>
    <w:rsid w:val="006547AF"/>
    <w:rsid w:val="006603F7"/>
    <w:rsid w:val="00662284"/>
    <w:rsid w:val="006671DB"/>
    <w:rsid w:val="0067354B"/>
    <w:rsid w:val="00674519"/>
    <w:rsid w:val="0067582F"/>
    <w:rsid w:val="00683BAD"/>
    <w:rsid w:val="0068481B"/>
    <w:rsid w:val="00692017"/>
    <w:rsid w:val="0069210C"/>
    <w:rsid w:val="006925AE"/>
    <w:rsid w:val="006949A6"/>
    <w:rsid w:val="006A4EC7"/>
    <w:rsid w:val="006C1145"/>
    <w:rsid w:val="006C339A"/>
    <w:rsid w:val="006C737C"/>
    <w:rsid w:val="006D03B1"/>
    <w:rsid w:val="006D4072"/>
    <w:rsid w:val="006E46D2"/>
    <w:rsid w:val="006F397C"/>
    <w:rsid w:val="00710B10"/>
    <w:rsid w:val="0072063B"/>
    <w:rsid w:val="00722F0E"/>
    <w:rsid w:val="00723824"/>
    <w:rsid w:val="00726023"/>
    <w:rsid w:val="007264D8"/>
    <w:rsid w:val="007305DF"/>
    <w:rsid w:val="007335C5"/>
    <w:rsid w:val="0073377A"/>
    <w:rsid w:val="007363A5"/>
    <w:rsid w:val="00740C88"/>
    <w:rsid w:val="007432D8"/>
    <w:rsid w:val="007457BF"/>
    <w:rsid w:val="00746578"/>
    <w:rsid w:val="00751605"/>
    <w:rsid w:val="00773EE1"/>
    <w:rsid w:val="0077583C"/>
    <w:rsid w:val="00776D03"/>
    <w:rsid w:val="00785ED2"/>
    <w:rsid w:val="007869A6"/>
    <w:rsid w:val="007920B4"/>
    <w:rsid w:val="00792C0B"/>
    <w:rsid w:val="007935AE"/>
    <w:rsid w:val="007A1CB9"/>
    <w:rsid w:val="007A3BBA"/>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0B6"/>
    <w:rsid w:val="00811608"/>
    <w:rsid w:val="0081239F"/>
    <w:rsid w:val="00813A23"/>
    <w:rsid w:val="00817EDF"/>
    <w:rsid w:val="00825A46"/>
    <w:rsid w:val="008441F0"/>
    <w:rsid w:val="0084448F"/>
    <w:rsid w:val="0084797F"/>
    <w:rsid w:val="00850715"/>
    <w:rsid w:val="00850A0A"/>
    <w:rsid w:val="008549E4"/>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4E77"/>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099D"/>
    <w:rsid w:val="009E6566"/>
    <w:rsid w:val="009E6BC2"/>
    <w:rsid w:val="009E75C2"/>
    <w:rsid w:val="009F0D40"/>
    <w:rsid w:val="009F110D"/>
    <w:rsid w:val="00A00C44"/>
    <w:rsid w:val="00A00F01"/>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6733"/>
    <w:rsid w:val="00A775EF"/>
    <w:rsid w:val="00A8214A"/>
    <w:rsid w:val="00A82D09"/>
    <w:rsid w:val="00A9409E"/>
    <w:rsid w:val="00AA005F"/>
    <w:rsid w:val="00AA06B7"/>
    <w:rsid w:val="00AA0CC6"/>
    <w:rsid w:val="00AA15DF"/>
    <w:rsid w:val="00AA3CD8"/>
    <w:rsid w:val="00AA7560"/>
    <w:rsid w:val="00AB2705"/>
    <w:rsid w:val="00AB5E2B"/>
    <w:rsid w:val="00AC18BF"/>
    <w:rsid w:val="00AC1EAA"/>
    <w:rsid w:val="00AC50BF"/>
    <w:rsid w:val="00AC64F8"/>
    <w:rsid w:val="00AD0C48"/>
    <w:rsid w:val="00AD2DDB"/>
    <w:rsid w:val="00AD5270"/>
    <w:rsid w:val="00AE1B6F"/>
    <w:rsid w:val="00AE31FB"/>
    <w:rsid w:val="00AF10DD"/>
    <w:rsid w:val="00AF1292"/>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92416"/>
    <w:rsid w:val="00BA054E"/>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120AB"/>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3184"/>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3138"/>
    <w:rsid w:val="00D25BA7"/>
    <w:rsid w:val="00D30498"/>
    <w:rsid w:val="00D35160"/>
    <w:rsid w:val="00D3523C"/>
    <w:rsid w:val="00D3786C"/>
    <w:rsid w:val="00D44635"/>
    <w:rsid w:val="00D45D5E"/>
    <w:rsid w:val="00D47A25"/>
    <w:rsid w:val="00D5278B"/>
    <w:rsid w:val="00D537F6"/>
    <w:rsid w:val="00D56258"/>
    <w:rsid w:val="00D60E75"/>
    <w:rsid w:val="00D62043"/>
    <w:rsid w:val="00D64FB2"/>
    <w:rsid w:val="00D72590"/>
    <w:rsid w:val="00D72841"/>
    <w:rsid w:val="00D728B8"/>
    <w:rsid w:val="00D74354"/>
    <w:rsid w:val="00D84005"/>
    <w:rsid w:val="00D86D01"/>
    <w:rsid w:val="00D902BE"/>
    <w:rsid w:val="00D92907"/>
    <w:rsid w:val="00D93216"/>
    <w:rsid w:val="00D93F47"/>
    <w:rsid w:val="00DA133F"/>
    <w:rsid w:val="00DC0890"/>
    <w:rsid w:val="00DC1B15"/>
    <w:rsid w:val="00DC2122"/>
    <w:rsid w:val="00DC238B"/>
    <w:rsid w:val="00DC5F8A"/>
    <w:rsid w:val="00DD18BE"/>
    <w:rsid w:val="00DD5DAE"/>
    <w:rsid w:val="00DE0E90"/>
    <w:rsid w:val="00DE616D"/>
    <w:rsid w:val="00DE79EF"/>
    <w:rsid w:val="00DF05DF"/>
    <w:rsid w:val="00DF3475"/>
    <w:rsid w:val="00E0183E"/>
    <w:rsid w:val="00E02338"/>
    <w:rsid w:val="00E1304E"/>
    <w:rsid w:val="00E200A8"/>
    <w:rsid w:val="00E32224"/>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B044D"/>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1F45"/>
    <w:rsid w:val="00F24373"/>
    <w:rsid w:val="00F33621"/>
    <w:rsid w:val="00F35004"/>
    <w:rsid w:val="00F427F5"/>
    <w:rsid w:val="00F42E9E"/>
    <w:rsid w:val="00F517A5"/>
    <w:rsid w:val="00F549B5"/>
    <w:rsid w:val="00F57E0D"/>
    <w:rsid w:val="00F718AA"/>
    <w:rsid w:val="00F849D5"/>
    <w:rsid w:val="00F869C4"/>
    <w:rsid w:val="00F90A3E"/>
    <w:rsid w:val="00F92E85"/>
    <w:rsid w:val="00FA0911"/>
    <w:rsid w:val="00FA5A72"/>
    <w:rsid w:val="00FC2661"/>
    <w:rsid w:val="00FE1C2E"/>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B5B"/>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3</Pages>
  <Words>344</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122</cp:revision>
  <dcterms:created xsi:type="dcterms:W3CDTF">2021-12-27T02:56:00Z</dcterms:created>
  <dcterms:modified xsi:type="dcterms:W3CDTF">2023-11-03T14:55:00Z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2023-08-10T06:42:00Z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1cfa3276-9c89-4049-9d42-9113553c00a7</vt:lpwstr>
  </property>
  <property fmtid="{D5CDD505-2E9C-101B-9397-08002B2CF9AE}" pid="8" name="MSIP_Label_83bcef13-7cac-433f-ba1d-47a323951816_ContentBits">
    <vt:lpwstr>0</vt:lpwstr>
  </property>
</Properties>
</file>